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1956" w14:textId="77777777" w:rsidR="00420EC0" w:rsidRDefault="00FF0677" w:rsidP="00FF0677">
      <w:pPr>
        <w:spacing w:after="0"/>
        <w:ind w:left="360" w:hanging="360"/>
        <w:jc w:val="center"/>
        <w:rPr>
          <w:rFonts w:ascii="Times New Roman" w:hAnsi="Times New Roman" w:cs="Times New Roman"/>
          <w:sz w:val="24"/>
          <w:szCs w:val="24"/>
        </w:rPr>
      </w:pPr>
      <w:r>
        <w:rPr>
          <w:rFonts w:ascii="Times New Roman" w:hAnsi="Times New Roman" w:cs="Times New Roman"/>
          <w:sz w:val="24"/>
          <w:szCs w:val="24"/>
        </w:rPr>
        <w:t>CO</w:t>
      </w:r>
      <w:r w:rsidRPr="00FF0677">
        <w:rPr>
          <w:rFonts w:ascii="Times New Roman" w:hAnsi="Times New Roman" w:cs="Times New Roman"/>
          <w:sz w:val="24"/>
          <w:szCs w:val="24"/>
        </w:rPr>
        <w:t xml:space="preserve">VID-19 LIABILITY CLAUSE FOR </w:t>
      </w:r>
      <w:r w:rsidR="00420EC0">
        <w:rPr>
          <w:rFonts w:ascii="Times New Roman" w:hAnsi="Times New Roman" w:cs="Times New Roman"/>
          <w:sz w:val="24"/>
          <w:szCs w:val="24"/>
        </w:rPr>
        <w:t xml:space="preserve">CITY </w:t>
      </w:r>
      <w:r w:rsidRPr="00FF0677">
        <w:rPr>
          <w:rFonts w:ascii="Times New Roman" w:hAnsi="Times New Roman" w:cs="Times New Roman"/>
          <w:sz w:val="24"/>
          <w:szCs w:val="24"/>
        </w:rPr>
        <w:t xml:space="preserve">CONTRACTS </w:t>
      </w:r>
    </w:p>
    <w:p w14:paraId="7702751B" w14:textId="03A4DEA5" w:rsidR="00FF0677" w:rsidRPr="00FF0677" w:rsidRDefault="00FF0677" w:rsidP="00FF0677">
      <w:pPr>
        <w:spacing w:after="0"/>
        <w:ind w:left="360" w:hanging="360"/>
        <w:jc w:val="center"/>
        <w:rPr>
          <w:rFonts w:ascii="Times New Roman" w:hAnsi="Times New Roman" w:cs="Times New Roman"/>
          <w:sz w:val="24"/>
          <w:szCs w:val="24"/>
        </w:rPr>
      </w:pPr>
      <w:r w:rsidRPr="00FF0677">
        <w:rPr>
          <w:rFonts w:ascii="Times New Roman" w:hAnsi="Times New Roman" w:cs="Times New Roman"/>
          <w:sz w:val="24"/>
          <w:szCs w:val="24"/>
        </w:rPr>
        <w:t>WITH CONT</w:t>
      </w:r>
      <w:bookmarkStart w:id="0" w:name="_GoBack"/>
      <w:bookmarkEnd w:id="0"/>
      <w:r w:rsidRPr="00FF0677">
        <w:rPr>
          <w:rFonts w:ascii="Times New Roman" w:hAnsi="Times New Roman" w:cs="Times New Roman"/>
          <w:sz w:val="24"/>
          <w:szCs w:val="24"/>
        </w:rPr>
        <w:t>RACTORS/CONSULTANTS</w:t>
      </w:r>
    </w:p>
    <w:p w14:paraId="0210D7F7" w14:textId="77777777" w:rsidR="00FF0677" w:rsidRPr="00FF0677" w:rsidRDefault="00FF0677" w:rsidP="00FF0677">
      <w:pPr>
        <w:pStyle w:val="ListParagraph"/>
        <w:spacing w:after="0"/>
        <w:ind w:left="360"/>
        <w:rPr>
          <w:rFonts w:ascii="Times New Roman" w:hAnsi="Times New Roman" w:cs="Times New Roman"/>
          <w:sz w:val="24"/>
          <w:szCs w:val="24"/>
        </w:rPr>
      </w:pPr>
    </w:p>
    <w:p w14:paraId="53817598" w14:textId="77777777" w:rsidR="00FF0677" w:rsidRPr="00FF0677" w:rsidRDefault="00FF0677" w:rsidP="00FF0677">
      <w:pPr>
        <w:pStyle w:val="ListParagraph"/>
        <w:spacing w:after="0"/>
        <w:ind w:left="360"/>
        <w:rPr>
          <w:rFonts w:ascii="Times New Roman" w:hAnsi="Times New Roman" w:cs="Times New Roman"/>
          <w:sz w:val="24"/>
          <w:szCs w:val="24"/>
        </w:rPr>
      </w:pPr>
    </w:p>
    <w:p w14:paraId="6F0D13CB" w14:textId="5B39CD2F" w:rsidR="00FF0677" w:rsidRPr="00FF0677" w:rsidRDefault="00FF0677" w:rsidP="00FF0677">
      <w:pPr>
        <w:pStyle w:val="ListParagraph"/>
        <w:numPr>
          <w:ilvl w:val="0"/>
          <w:numId w:val="2"/>
        </w:numPr>
        <w:spacing w:after="0"/>
        <w:rPr>
          <w:rFonts w:ascii="Times New Roman" w:hAnsi="Times New Roman" w:cs="Times New Roman"/>
          <w:sz w:val="24"/>
          <w:szCs w:val="24"/>
        </w:rPr>
      </w:pPr>
      <w:r w:rsidRPr="00FF0677">
        <w:rPr>
          <w:rFonts w:ascii="Times New Roman" w:hAnsi="Times New Roman" w:cs="Times New Roman"/>
          <w:b/>
          <w:bCs/>
          <w:color w:val="201F1E"/>
          <w:sz w:val="24"/>
          <w:szCs w:val="24"/>
          <w:u w:val="single"/>
          <w:shd w:val="clear" w:color="auto" w:fill="FFFFFF"/>
        </w:rPr>
        <w:t>COVID-19 LIABILITY:</w:t>
      </w:r>
    </w:p>
    <w:p w14:paraId="7F519990" w14:textId="77777777" w:rsidR="00FF0677" w:rsidRPr="00FF0677" w:rsidRDefault="00FF0677" w:rsidP="00FF0677">
      <w:pPr>
        <w:spacing w:after="0"/>
        <w:rPr>
          <w:rFonts w:ascii="Times New Roman" w:hAnsi="Times New Roman" w:cs="Times New Roman"/>
          <w:sz w:val="24"/>
          <w:szCs w:val="24"/>
        </w:rPr>
      </w:pPr>
    </w:p>
    <w:p w14:paraId="031C18C3" w14:textId="2364F790" w:rsidR="00CC2052" w:rsidRPr="00FF0677" w:rsidRDefault="00FF0677" w:rsidP="004A72E9">
      <w:pPr>
        <w:pStyle w:val="ListParagraph"/>
        <w:numPr>
          <w:ilvl w:val="1"/>
          <w:numId w:val="2"/>
        </w:numPr>
        <w:spacing w:after="0"/>
        <w:jc w:val="both"/>
        <w:rPr>
          <w:rFonts w:ascii="Times New Roman" w:hAnsi="Times New Roman" w:cs="Times New Roman"/>
          <w:sz w:val="24"/>
          <w:szCs w:val="24"/>
        </w:rPr>
      </w:pPr>
      <w:r w:rsidRPr="00FF0677">
        <w:rPr>
          <w:rFonts w:ascii="Times New Roman" w:hAnsi="Times New Roman" w:cs="Times New Roman"/>
          <w:color w:val="201F1E"/>
          <w:sz w:val="24"/>
          <w:szCs w:val="24"/>
          <w:shd w:val="clear" w:color="auto" w:fill="FFFFFF"/>
        </w:rPr>
        <w:t>Contractor/Consultant</w:t>
      </w:r>
      <w:r w:rsidR="005B3879" w:rsidRPr="00FF0677">
        <w:rPr>
          <w:rFonts w:ascii="Times New Roman" w:hAnsi="Times New Roman" w:cs="Times New Roman"/>
          <w:color w:val="201F1E"/>
          <w:sz w:val="24"/>
          <w:szCs w:val="24"/>
          <w:shd w:val="clear" w:color="auto" w:fill="FFFFFF"/>
        </w:rPr>
        <w:t xml:space="preserve"> and </w:t>
      </w:r>
      <w:r w:rsidR="00B86093" w:rsidRPr="00FF0677">
        <w:rPr>
          <w:rFonts w:ascii="Times New Roman" w:hAnsi="Times New Roman" w:cs="Times New Roman"/>
          <w:color w:val="201F1E"/>
          <w:sz w:val="24"/>
          <w:szCs w:val="24"/>
          <w:shd w:val="clear" w:color="auto" w:fill="FFFFFF"/>
        </w:rPr>
        <w:t>its employees, agents, volunteers</w:t>
      </w:r>
      <w:r w:rsidR="005B3879" w:rsidRPr="00FF0677">
        <w:rPr>
          <w:rFonts w:ascii="Times New Roman" w:hAnsi="Times New Roman" w:cs="Times New Roman"/>
          <w:color w:val="201F1E"/>
          <w:sz w:val="24"/>
          <w:szCs w:val="24"/>
          <w:shd w:val="clear" w:color="auto" w:fill="FFFFFF"/>
        </w:rPr>
        <w:t xml:space="preserve"> and subcontractors</w:t>
      </w:r>
      <w:r w:rsidR="00B86093" w:rsidRPr="00FF0677">
        <w:rPr>
          <w:rFonts w:ascii="Times New Roman" w:hAnsi="Times New Roman" w:cs="Times New Roman"/>
          <w:color w:val="201F1E"/>
          <w:sz w:val="24"/>
          <w:szCs w:val="24"/>
          <w:shd w:val="clear" w:color="auto" w:fill="FFFFFF"/>
        </w:rPr>
        <w:t xml:space="preserve"> agree to comply with the </w:t>
      </w:r>
      <w:r w:rsidR="005B3879" w:rsidRPr="00FF0677">
        <w:rPr>
          <w:rFonts w:ascii="Times New Roman" w:hAnsi="Times New Roman" w:cs="Times New Roman"/>
          <w:color w:val="201F1E"/>
          <w:sz w:val="24"/>
          <w:szCs w:val="24"/>
          <w:shd w:val="clear" w:color="auto" w:fill="FFFFFF"/>
        </w:rPr>
        <w:t>City</w:t>
      </w:r>
      <w:r w:rsidR="00001683" w:rsidRPr="00FF0677">
        <w:rPr>
          <w:rFonts w:ascii="Times New Roman" w:hAnsi="Times New Roman" w:cs="Times New Roman"/>
          <w:color w:val="201F1E"/>
          <w:sz w:val="24"/>
          <w:szCs w:val="24"/>
          <w:shd w:val="clear" w:color="auto" w:fill="FFFFFF"/>
        </w:rPr>
        <w:t>’s</w:t>
      </w:r>
      <w:r w:rsidR="00B86093" w:rsidRPr="00FF0677">
        <w:rPr>
          <w:rFonts w:ascii="Times New Roman" w:hAnsi="Times New Roman" w:cs="Times New Roman"/>
          <w:color w:val="201F1E"/>
          <w:sz w:val="24"/>
          <w:szCs w:val="24"/>
          <w:shd w:val="clear" w:color="auto" w:fill="FFFFFF"/>
        </w:rPr>
        <w:t xml:space="preserve">, Baltimore City Health Department’s, </w:t>
      </w:r>
      <w:r w:rsidR="005B3879" w:rsidRPr="00FF0677">
        <w:rPr>
          <w:rFonts w:ascii="Times New Roman" w:hAnsi="Times New Roman" w:cs="Times New Roman"/>
          <w:color w:val="201F1E"/>
          <w:sz w:val="24"/>
          <w:szCs w:val="24"/>
          <w:shd w:val="clear" w:color="auto" w:fill="FFFFFF"/>
        </w:rPr>
        <w:t>State of Maryland</w:t>
      </w:r>
      <w:r w:rsidR="00001683" w:rsidRPr="00FF0677">
        <w:rPr>
          <w:rFonts w:ascii="Times New Roman" w:hAnsi="Times New Roman" w:cs="Times New Roman"/>
          <w:color w:val="201F1E"/>
          <w:sz w:val="24"/>
          <w:szCs w:val="24"/>
          <w:shd w:val="clear" w:color="auto" w:fill="FFFFFF"/>
        </w:rPr>
        <w:t>’s</w:t>
      </w:r>
      <w:r w:rsidR="005B3879" w:rsidRPr="00FF0677">
        <w:rPr>
          <w:rFonts w:ascii="Times New Roman" w:hAnsi="Times New Roman" w:cs="Times New Roman"/>
          <w:color w:val="201F1E"/>
          <w:sz w:val="24"/>
          <w:szCs w:val="24"/>
          <w:shd w:val="clear" w:color="auto" w:fill="FFFFFF"/>
        </w:rPr>
        <w:t xml:space="preserve"> </w:t>
      </w:r>
      <w:r w:rsidR="00B86093" w:rsidRPr="00FF0677">
        <w:rPr>
          <w:rFonts w:ascii="Times New Roman" w:hAnsi="Times New Roman" w:cs="Times New Roman"/>
          <w:color w:val="201F1E"/>
          <w:sz w:val="24"/>
          <w:szCs w:val="24"/>
          <w:shd w:val="clear" w:color="auto" w:fill="FFFFFF"/>
        </w:rPr>
        <w:t>and C</w:t>
      </w:r>
      <w:r w:rsidR="005B3879" w:rsidRPr="00FF0677">
        <w:rPr>
          <w:rFonts w:ascii="Times New Roman" w:hAnsi="Times New Roman" w:cs="Times New Roman"/>
          <w:color w:val="201F1E"/>
          <w:sz w:val="24"/>
          <w:szCs w:val="24"/>
          <w:shd w:val="clear" w:color="auto" w:fill="FFFFFF"/>
        </w:rPr>
        <w:t>enters for Disease</w:t>
      </w:r>
      <w:r w:rsidR="00001683" w:rsidRPr="00FF0677">
        <w:rPr>
          <w:rFonts w:ascii="Times New Roman" w:hAnsi="Times New Roman" w:cs="Times New Roman"/>
          <w:color w:val="201F1E"/>
          <w:sz w:val="24"/>
          <w:szCs w:val="24"/>
          <w:shd w:val="clear" w:color="auto" w:fill="FFFFFF"/>
        </w:rPr>
        <w:t xml:space="preserve"> Control</w:t>
      </w:r>
      <w:r w:rsidR="005B3879" w:rsidRPr="00FF0677">
        <w:rPr>
          <w:rFonts w:ascii="Times New Roman" w:hAnsi="Times New Roman" w:cs="Times New Roman"/>
          <w:color w:val="201F1E"/>
          <w:sz w:val="24"/>
          <w:szCs w:val="24"/>
          <w:shd w:val="clear" w:color="auto" w:fill="FFFFFF"/>
        </w:rPr>
        <w:t xml:space="preserve"> and Prevention’s </w:t>
      </w:r>
      <w:r w:rsidR="00B86093" w:rsidRPr="00FF0677">
        <w:rPr>
          <w:rFonts w:ascii="Times New Roman" w:hAnsi="Times New Roman" w:cs="Times New Roman"/>
          <w:color w:val="201F1E"/>
          <w:sz w:val="24"/>
          <w:szCs w:val="24"/>
          <w:shd w:val="clear" w:color="auto" w:fill="FFFFFF"/>
        </w:rPr>
        <w:t>guidance as it relates to</w:t>
      </w:r>
      <w:r w:rsidR="00001683" w:rsidRPr="00FF0677">
        <w:rPr>
          <w:rFonts w:ascii="Times New Roman" w:hAnsi="Times New Roman" w:cs="Times New Roman"/>
          <w:color w:val="201F1E"/>
          <w:sz w:val="24"/>
          <w:szCs w:val="24"/>
          <w:shd w:val="clear" w:color="auto" w:fill="FFFFFF"/>
        </w:rPr>
        <w:t xml:space="preserve"> the 2019 novel coronavirus disease and its variants (collectively, “COVID-19”)</w:t>
      </w:r>
      <w:r w:rsidR="00F85D64">
        <w:rPr>
          <w:rFonts w:ascii="Times New Roman" w:hAnsi="Times New Roman" w:cs="Times New Roman"/>
          <w:color w:val="201F1E"/>
          <w:sz w:val="24"/>
          <w:szCs w:val="24"/>
          <w:shd w:val="clear" w:color="auto" w:fill="FFFFFF"/>
        </w:rPr>
        <w:t>, including</w:t>
      </w:r>
      <w:r w:rsidR="00B86093" w:rsidRPr="00FF0677">
        <w:rPr>
          <w:rFonts w:ascii="Times New Roman" w:hAnsi="Times New Roman" w:cs="Times New Roman"/>
          <w:color w:val="201F1E"/>
          <w:sz w:val="24"/>
          <w:szCs w:val="24"/>
          <w:shd w:val="clear" w:color="auto" w:fill="FFFFFF"/>
        </w:rPr>
        <w:t xml:space="preserve"> precautions and measures</w:t>
      </w:r>
      <w:r w:rsidR="00F85D64">
        <w:rPr>
          <w:rFonts w:ascii="Times New Roman" w:hAnsi="Times New Roman" w:cs="Times New Roman"/>
          <w:color w:val="201F1E"/>
          <w:sz w:val="24"/>
          <w:szCs w:val="24"/>
          <w:shd w:val="clear" w:color="auto" w:fill="FFFFFF"/>
        </w:rPr>
        <w:t>,</w:t>
      </w:r>
      <w:r w:rsidR="00B86093" w:rsidRPr="00FF0677">
        <w:rPr>
          <w:rFonts w:ascii="Times New Roman" w:hAnsi="Times New Roman" w:cs="Times New Roman"/>
          <w:color w:val="201F1E"/>
          <w:sz w:val="24"/>
          <w:szCs w:val="24"/>
          <w:shd w:val="clear" w:color="auto" w:fill="FFFFFF"/>
        </w:rPr>
        <w:t xml:space="preserve"> whil</w:t>
      </w:r>
      <w:r w:rsidR="005B3879" w:rsidRPr="00FF0677">
        <w:rPr>
          <w:rFonts w:ascii="Times New Roman" w:hAnsi="Times New Roman" w:cs="Times New Roman"/>
          <w:color w:val="201F1E"/>
          <w:sz w:val="24"/>
          <w:szCs w:val="24"/>
          <w:shd w:val="clear" w:color="auto" w:fill="FFFFFF"/>
        </w:rPr>
        <w:t>e providing services under this Agreement and/or being on City premises</w:t>
      </w:r>
      <w:r w:rsidR="00B86093" w:rsidRPr="00FF0677">
        <w:rPr>
          <w:rFonts w:ascii="Times New Roman" w:hAnsi="Times New Roman" w:cs="Times New Roman"/>
          <w:color w:val="201F1E"/>
          <w:sz w:val="24"/>
          <w:szCs w:val="24"/>
          <w:shd w:val="clear" w:color="auto" w:fill="FFFFFF"/>
        </w:rPr>
        <w:t>.</w:t>
      </w:r>
      <w:r w:rsidR="005B3879" w:rsidRPr="00FF0677">
        <w:rPr>
          <w:rFonts w:ascii="Times New Roman" w:hAnsi="Times New Roman" w:cs="Times New Roman"/>
          <w:sz w:val="24"/>
          <w:szCs w:val="24"/>
        </w:rPr>
        <w:t xml:space="preserve"> </w:t>
      </w:r>
      <w:r w:rsidR="005B3879" w:rsidRPr="00FF0677">
        <w:rPr>
          <w:rFonts w:ascii="Times New Roman" w:hAnsi="Times New Roman" w:cs="Times New Roman"/>
          <w:color w:val="201F1E"/>
          <w:sz w:val="24"/>
          <w:szCs w:val="24"/>
          <w:shd w:val="clear" w:color="auto" w:fill="FFFFFF"/>
        </w:rPr>
        <w:t xml:space="preserve">CONTRACTOR/CONSULTANT SHALL DEFEND, INDEMNIFY, AND HOLD HARMLESS THE CITY AGAINST ANY AND ALL LOSSES, DAMAGES, LIABILITIES, DEFICIENCIES, CLAIMS, ACTIONS, JUDGMENTS, SETTLEMENTS, INTEREST, AWARDS, PENALTIES, FINES, COSTS, OR EXPENSES OF WHATEVER KIND, INCLUDING ATTORNEY FEES, ARISING OUT OF OR RESULTING FROM ANY CLAIM FROM THE CONTRACTOR/CONSULTANT AND/OR ITS EMPLOYEES, AGENTS, </w:t>
      </w:r>
      <w:r w:rsidR="00001683" w:rsidRPr="00FF0677">
        <w:rPr>
          <w:rFonts w:ascii="Times New Roman" w:hAnsi="Times New Roman" w:cs="Times New Roman"/>
          <w:color w:val="201F1E"/>
          <w:sz w:val="24"/>
          <w:szCs w:val="24"/>
          <w:shd w:val="clear" w:color="auto" w:fill="FFFFFF"/>
        </w:rPr>
        <w:t xml:space="preserve">VOLUNTEERS, </w:t>
      </w:r>
      <w:r w:rsidR="005B3879" w:rsidRPr="00FF0677">
        <w:rPr>
          <w:rFonts w:ascii="Times New Roman" w:hAnsi="Times New Roman" w:cs="Times New Roman"/>
          <w:color w:val="201F1E"/>
          <w:sz w:val="24"/>
          <w:szCs w:val="24"/>
          <w:shd w:val="clear" w:color="auto" w:fill="FFFFFF"/>
        </w:rPr>
        <w:t xml:space="preserve">SUBCONTRACTORS, OR THIRD PARTIES RELATED TO BEING EXPOSED TO OR CONTRACTING </w:t>
      </w:r>
      <w:r w:rsidR="00001683" w:rsidRPr="00FF0677">
        <w:rPr>
          <w:rFonts w:ascii="Times New Roman" w:hAnsi="Times New Roman" w:cs="Times New Roman"/>
          <w:color w:val="201F1E"/>
          <w:sz w:val="24"/>
          <w:szCs w:val="24"/>
          <w:shd w:val="clear" w:color="auto" w:fill="FFFFFF"/>
        </w:rPr>
        <w:t>COVID-19</w:t>
      </w:r>
      <w:r w:rsidR="005B3879" w:rsidRPr="00FF0677">
        <w:rPr>
          <w:rFonts w:ascii="Times New Roman" w:hAnsi="Times New Roman" w:cs="Times New Roman"/>
          <w:color w:val="201F1E"/>
          <w:sz w:val="24"/>
          <w:szCs w:val="24"/>
          <w:shd w:val="clear" w:color="auto" w:fill="FFFFFF"/>
        </w:rPr>
        <w:t xml:space="preserve"> WHILE ON CITY PREMISES OR WHILE PROVIDING SERVICES UNDER THIS AGREEMENT</w:t>
      </w:r>
      <w:r w:rsidR="00001683" w:rsidRPr="00FF0677">
        <w:rPr>
          <w:rFonts w:ascii="Times New Roman" w:hAnsi="Times New Roman" w:cs="Times New Roman"/>
          <w:color w:val="201F1E"/>
          <w:sz w:val="24"/>
          <w:szCs w:val="24"/>
          <w:shd w:val="clear" w:color="auto" w:fill="FFFFFF"/>
        </w:rPr>
        <w:t>.</w:t>
      </w:r>
    </w:p>
    <w:sectPr w:rsidR="00CC2052" w:rsidRPr="00FF06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45ED7" w14:textId="77777777" w:rsidR="001F0068" w:rsidRDefault="001F0068" w:rsidP="00FF0677">
      <w:pPr>
        <w:spacing w:after="0" w:line="240" w:lineRule="auto"/>
      </w:pPr>
      <w:r>
        <w:separator/>
      </w:r>
    </w:p>
  </w:endnote>
  <w:endnote w:type="continuationSeparator" w:id="0">
    <w:p w14:paraId="165338E2" w14:textId="77777777" w:rsidR="001F0068" w:rsidRDefault="001F0068" w:rsidP="00FF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271D" w14:textId="77777777" w:rsidR="001F0068" w:rsidRDefault="001F0068" w:rsidP="00FF0677">
      <w:pPr>
        <w:spacing w:after="0" w:line="240" w:lineRule="auto"/>
      </w:pPr>
      <w:r>
        <w:separator/>
      </w:r>
    </w:p>
  </w:footnote>
  <w:footnote w:type="continuationSeparator" w:id="0">
    <w:p w14:paraId="20D4B328" w14:textId="77777777" w:rsidR="001F0068" w:rsidRDefault="001F0068" w:rsidP="00FF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749B" w14:textId="320EB961" w:rsidR="00FF0677" w:rsidRPr="00C7796A" w:rsidRDefault="00FF0677" w:rsidP="00FF0677">
    <w:pPr>
      <w:pStyle w:val="Header"/>
      <w:jc w:val="right"/>
      <w:rPr>
        <w:rFonts w:ascii="Times New Roman" w:hAnsi="Times New Roman" w:cs="Times New Roman"/>
        <w:b/>
        <w:bCs/>
        <w:sz w:val="16"/>
        <w:szCs w:val="16"/>
      </w:rPr>
    </w:pPr>
    <w:r w:rsidRPr="00C7796A">
      <w:rPr>
        <w:rFonts w:ascii="Times New Roman" w:hAnsi="Times New Roman" w:cs="Times New Roman"/>
        <w:b/>
        <w:bCs/>
        <w:sz w:val="16"/>
        <w:szCs w:val="16"/>
      </w:rPr>
      <w:t>Approved Law Dept. Form (July 2021)</w:t>
    </w:r>
  </w:p>
  <w:p w14:paraId="0FC8A23F" w14:textId="368439D8" w:rsidR="00FF0677" w:rsidRDefault="00FF0677">
    <w:pPr>
      <w:pStyle w:val="Header"/>
    </w:pPr>
  </w:p>
  <w:p w14:paraId="40B15027" w14:textId="77777777" w:rsidR="00FF0677" w:rsidRDefault="00FF0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14129"/>
    <w:multiLevelType w:val="hybridMultilevel"/>
    <w:tmpl w:val="F84AD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00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93"/>
    <w:rsid w:val="00001683"/>
    <w:rsid w:val="001F0068"/>
    <w:rsid w:val="00281B02"/>
    <w:rsid w:val="00420EC0"/>
    <w:rsid w:val="004A72E9"/>
    <w:rsid w:val="005B3879"/>
    <w:rsid w:val="008B046C"/>
    <w:rsid w:val="00A20A8B"/>
    <w:rsid w:val="00B86093"/>
    <w:rsid w:val="00C7796A"/>
    <w:rsid w:val="00CC2052"/>
    <w:rsid w:val="00CF50FE"/>
    <w:rsid w:val="00DC46D8"/>
    <w:rsid w:val="00F85D64"/>
    <w:rsid w:val="00FF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5550"/>
  <w15:chartTrackingRefBased/>
  <w15:docId w15:val="{79C25586-EAF1-4A8C-A162-83D477D6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677"/>
    <w:pPr>
      <w:ind w:left="720"/>
      <w:contextualSpacing/>
    </w:pPr>
  </w:style>
  <w:style w:type="paragraph" w:styleId="Header">
    <w:name w:val="header"/>
    <w:basedOn w:val="Normal"/>
    <w:link w:val="HeaderChar"/>
    <w:unhideWhenUsed/>
    <w:rsid w:val="00FF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677"/>
  </w:style>
  <w:style w:type="paragraph" w:styleId="Footer">
    <w:name w:val="footer"/>
    <w:basedOn w:val="Normal"/>
    <w:link w:val="FooterChar"/>
    <w:uiPriority w:val="99"/>
    <w:unhideWhenUsed/>
    <w:rsid w:val="00FF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Schrock, Michael (Law Dept)</dc:creator>
  <cp:keywords/>
  <dc:description/>
  <cp:lastModifiedBy>Kondratyuk, Hana Rose (Law Dept)</cp:lastModifiedBy>
  <cp:revision>3</cp:revision>
  <dcterms:created xsi:type="dcterms:W3CDTF">2021-07-20T20:46:00Z</dcterms:created>
  <dcterms:modified xsi:type="dcterms:W3CDTF">2021-07-20T21:00:00Z</dcterms:modified>
</cp:coreProperties>
</file>